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BREWSTER COUNTY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COMMISSIONERS COURT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2679382</wp:posOffset>
            </wp:positionH>
            <wp:positionV relativeFrom="margin">
              <wp:posOffset>428625</wp:posOffset>
            </wp:positionV>
            <wp:extent cx="1133856" cy="1136333"/>
            <wp:effectExtent b="0" l="0" r="0" t="0"/>
            <wp:wrapSquare wrapText="bothSides" distB="0" distT="0" distL="114300" distR="114300"/>
            <wp:docPr descr="A black and white logo&#10;&#10;Description automatically generated" id="1" name="image1.jpg"/>
            <a:graphic>
              <a:graphicData uri="http://schemas.openxmlformats.org/drawingml/2006/picture">
                <pic:pic>
                  <pic:nvPicPr>
                    <pic:cNvPr descr="A black and white logo&#10;&#10;Description automatically generated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11363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JIM WESTERMANN</w:t>
        <w:tab/>
        <w:tab/>
        <w:tab/>
        <w:tab/>
        <w:t xml:space="preserve">       </w:t>
        <w:tab/>
        <w:t xml:space="preserve">SARA COLANDO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Commissioner, Pct.1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     </w:t>
        <w:tab/>
        <w:tab/>
        <w:t xml:space="preserve">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Commissioner, Pct.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RUBEN ORTEGA</w:t>
        <w:tab/>
        <w:tab/>
        <w:t xml:space="preserve">   </w:t>
        <w:tab/>
        <w:t xml:space="preserve">                          </w:t>
        <w:tab/>
        <w:t xml:space="preserve">       </w:t>
        <w:tab/>
        <w:t xml:space="preserve"> </w:t>
        <w:tab/>
        <w:t xml:space="preserve">MO MORROW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Commissioner, Pct. 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 xml:space="preserve">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Commissioner, Pct.4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GREG P. HENINGTON</w:t>
      </w:r>
    </w:p>
    <w:p w:rsidR="00000000" w:rsidDel="00000000" w:rsidP="00000000" w:rsidRDefault="00000000" w:rsidRPr="00000000" w14:paraId="0000000A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County Judge</w:t>
      </w:r>
    </w:p>
    <w:p w:rsidR="00000000" w:rsidDel="00000000" w:rsidP="00000000" w:rsidRDefault="00000000" w:rsidRPr="00000000" w14:paraId="0000000B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Regular Commissioners Meeting: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October 18, 2024, at 9:30 A.M.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Brewster County Courthouse, Commissioners Courtroom</w:t>
      </w:r>
    </w:p>
    <w:p w:rsidR="00000000" w:rsidDel="00000000" w:rsidP="00000000" w:rsidRDefault="00000000" w:rsidRPr="00000000" w14:paraId="00000010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 West Ave. E, Alpine, Texas 79830</w:t>
      </w:r>
    </w:p>
    <w:p w:rsidR="00000000" w:rsidDel="00000000" w:rsidP="00000000" w:rsidRDefault="00000000" w:rsidRPr="00000000" w14:paraId="00000011">
      <w:pPr>
        <w:pBdr>
          <w:bottom w:color="000000" w:space="1" w:sz="12" w:val="single"/>
        </w:pBdr>
        <w:spacing w:line="240" w:lineRule="auto"/>
        <w:ind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Call to Order </w:t>
      </w:r>
    </w:p>
    <w:p w:rsidR="00000000" w:rsidDel="00000000" w:rsidP="00000000" w:rsidRDefault="00000000" w:rsidRPr="00000000" w14:paraId="00000015">
      <w:pPr>
        <w:spacing w:before="40" w:line="240" w:lineRule="auto"/>
        <w:ind w:left="0" w:righ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Judge Henington called the meeting to order at 9:33 a.m.; the following Elected Officials were present:</w:t>
      </w:r>
    </w:p>
    <w:p w:rsidR="00000000" w:rsidDel="00000000" w:rsidP="00000000" w:rsidRDefault="00000000" w:rsidRPr="00000000" w14:paraId="00000016">
      <w:pPr>
        <w:spacing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Greg Henington</w:t>
        <w:tab/>
        <w:tab/>
        <w:tab/>
        <w:t xml:space="preserve">County Judge</w:t>
      </w:r>
    </w:p>
    <w:p w:rsidR="00000000" w:rsidDel="00000000" w:rsidP="00000000" w:rsidRDefault="00000000" w:rsidRPr="00000000" w14:paraId="00000017">
      <w:pPr>
        <w:spacing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Jim Westermann  </w:t>
        <w:tab/>
        <w:tab/>
        <w:tab/>
        <w:t xml:space="preserve">Commissioner Pct. 1</w:t>
      </w:r>
    </w:p>
    <w:p w:rsidR="00000000" w:rsidDel="00000000" w:rsidP="00000000" w:rsidRDefault="00000000" w:rsidRPr="00000000" w14:paraId="00000018">
      <w:pPr>
        <w:spacing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Ruben Ortega</w:t>
        <w:tab/>
        <w:tab/>
        <w:tab/>
        <w:tab/>
        <w:t xml:space="preserve">Commissioner Pct. 3</w:t>
      </w:r>
    </w:p>
    <w:p w:rsidR="00000000" w:rsidDel="00000000" w:rsidP="00000000" w:rsidRDefault="00000000" w:rsidRPr="00000000" w14:paraId="00000019">
      <w:pPr>
        <w:spacing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Julie Morton</w:t>
        <w:tab/>
        <w:tab/>
        <w:tab/>
        <w:tab/>
        <w:t xml:space="preserve">County Treasurer</w:t>
      </w:r>
    </w:p>
    <w:p w:rsidR="00000000" w:rsidDel="00000000" w:rsidP="00000000" w:rsidRDefault="00000000" w:rsidRPr="00000000" w14:paraId="0000001A">
      <w:pPr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Sara Allen Colando, Commissioner Pct. 2, and William “Mo” Morrow, Commissioner Pct. 4, were absent. Katrina Muñoz was present on behalf of Sarah Vasquez, County Clerk.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9126205444336" w:lineRule="auto"/>
        <w:ind w:left="0" w:right="1184.23461914062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9126205444336" w:lineRule="auto"/>
        <w:ind w:left="0" w:right="1184.2346191406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Public Comment - Comments are limited to 5 minutes per person. Members  of the public are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also welcome to participate in public comment by calling  432-244-6663  </w:t>
      </w:r>
    </w:p>
    <w:p w:rsidR="00000000" w:rsidDel="00000000" w:rsidP="00000000" w:rsidRDefault="00000000" w:rsidRPr="00000000" w14:paraId="0000001E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None.</w:t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9103317260742" w:lineRule="auto"/>
        <w:ind w:left="0" w:right="1143.913574218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Review, discuss and take possible action to approve the immediate funding  by check in the amount of $100,000 to the Marathon Water Supply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Corporation. This funding is from the Brewster County Project List. </w:t>
      </w:r>
    </w:p>
    <w:p w:rsidR="00000000" w:rsidDel="00000000" w:rsidP="00000000" w:rsidRDefault="00000000" w:rsidRPr="00000000" w14:paraId="00000021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Judge Henington moved to approve the check in the amount of $100,000 to the Marathon Water Supply Corporation. Commissioner Ortega seconded the motion; motion passed 3-0.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9126205444336" w:lineRule="auto"/>
        <w:ind w:left="0" w:right="1116.5551757812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9126205444336" w:lineRule="auto"/>
        <w:ind w:left="0" w:right="1116.5551757812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Review, discuss and take possible action to approve the immediate funding  by check in 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amount of $50,000 to the Alpine Emergency Services Board.  This funding is allocated in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9126205444336" w:lineRule="auto"/>
        <w:ind w:left="0" w:right="1116.55517578125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2025 Brewster County approved budget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Judge Henington  moved to approve the check in the amount of $50,000 to the Alpine Emergency Services Board. Commissioner Ortega seconded the motion; motion passed 3-0.</w:t>
      </w:r>
    </w:p>
    <w:p w:rsidR="00000000" w:rsidDel="00000000" w:rsidP="00000000" w:rsidRDefault="00000000" w:rsidRPr="00000000" w14:paraId="0000002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Adjourn </w:t>
      </w:r>
    </w:p>
    <w:p w:rsidR="00000000" w:rsidDel="00000000" w:rsidP="00000000" w:rsidRDefault="00000000" w:rsidRPr="00000000" w14:paraId="00000028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Judge Henington moved to Adjourn. Commissioner Westermann seconded the motion; motion passed 3-0. The meeting adjourned at 9:34 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.479949951171875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360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ATTEST: 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  <w:sectPr>
          <w:pgSz w:h="15840" w:w="12240" w:orient="portrait"/>
          <w:pgMar w:bottom="1008" w:top="1008" w:left="1008" w:right="1008" w:header="0" w:footer="720"/>
          <w:pgNumType w:start="1"/>
          <w:cols w:equalWidth="0" w:num="1">
            <w:col w:space="0" w:w="10224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Greg P. Henington </w:t>
        <w:tab/>
        <w:tab/>
        <w:tab/>
        <w:tab/>
        <w:tab/>
        <w:tab/>
        <w:t xml:space="preserve">Sarah Vasquez 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Brewster County Judge </w:t>
        <w:tab/>
        <w:tab/>
        <w:tab/>
        <w:tab/>
        <w:tab/>
        <w:t xml:space="preserve">Brewster County Clerk </w:t>
      </w:r>
    </w:p>
    <w:sectPr>
      <w:type w:val="continuous"/>
      <w:pgSz w:h="15840" w:w="12240" w:orient="portrait"/>
      <w:pgMar w:bottom="1008" w:top="1008" w:left="1008" w:right="1008" w:header="0" w:footer="720"/>
      <w:cols w:equalWidth="0" w:num="1">
        <w:col w:space="0" w:w="1022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