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TUESDAY, MAY 10, 2022, AT 9:30 A.M.</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201 W AVE E</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9:35 a.m.; the following Elected Officials were present:</w:t>
      </w:r>
    </w:p>
    <w:p w:rsidR="00000000" w:rsidDel="00000000" w:rsidP="00000000" w:rsidRDefault="00000000" w:rsidRPr="00000000" w14:paraId="0000000A">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w:t>
        <w:tab/>
        <w:tab/>
        <w:tab/>
        <w:t xml:space="preserve">County Judge</w:t>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 xml:space="preserve">Commissioner Pct. 1</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w:t>
        <w:tab/>
        <w:tab/>
        <w:t xml:space="preserve">Commissioner Pct. 2</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F">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0">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April 12, 2022, meeting minutes. Commissioner Pallanez seconded the motion; motion passed 5-0.</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April 26, 2022, meeting minutes. Commissioner Colando seconded the motion; motion passed 5-0.</w:t>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Bryn Moore, Terlingua resident </w:t>
      </w:r>
      <w:r w:rsidDel="00000000" w:rsidR="00000000" w:rsidRPr="00000000">
        <w:rPr>
          <w:rFonts w:ascii="Times New Roman" w:cs="Times New Roman" w:eastAsia="Times New Roman" w:hAnsi="Times New Roman"/>
          <w:rtl w:val="0"/>
        </w:rPr>
        <w:t xml:space="preserve">and short-term rental operator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commented in support of Hotel Occupancy Tax enforcement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County Clerk, presented on behalf of Big Bend Little League a brief explanation of expenses of financials per Commissioners Court request of signing the Service Agreements.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Dump Day When: Saturday, May 14th, 2022, 9 a.m. to 3 p.m. Locations: Alpine- Landfill, 8 miles E on Hwy 90 / Marathon-Old Landfill Site Albert RD./Terlingua -Road &amp; Bridge Yard FM 170 </w:t>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w:t>
      </w:r>
      <w:r w:rsidDel="00000000" w:rsidR="00000000" w:rsidRPr="00000000">
        <w:rPr>
          <w:rFonts w:ascii="Times New Roman" w:cs="Times New Roman" w:eastAsia="Times New Roman" w:hAnsi="Times New Roman"/>
          <w:rtl w:val="0"/>
        </w:rPr>
        <w:t xml:space="preserve">Brewster County Cleanup Day on Saturday, May 14th from 9AM to 3PM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Ronny Dodson to discuss appointment of new committee members for Big Bend Event Center Board / Discussion and appropriate action </w:t>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Sheriff Ronny Dodson presented a brief history of the Big Bend Event Center in Alpine, Texas. Sheriff </w:t>
      </w:r>
      <w:r w:rsidDel="00000000" w:rsidR="00000000" w:rsidRPr="00000000">
        <w:rPr>
          <w:rFonts w:ascii="Times New Roman" w:cs="Times New Roman" w:eastAsia="Times New Roman" w:hAnsi="Times New Roman"/>
          <w:rtl w:val="0"/>
        </w:rPr>
        <w:t xml:space="preserve">Dodson asked Commissioners Court to consider creating a committee for the Big Bend Event Center</w:t>
      </w:r>
      <w:r w:rsidDel="00000000" w:rsidR="00000000" w:rsidRPr="00000000">
        <w:rPr>
          <w:rFonts w:ascii="Times New Roman" w:cs="Times New Roman" w:eastAsia="Times New Roman" w:hAnsi="Times New Roman"/>
          <w:rtl w:val="0"/>
        </w:rPr>
        <w:t xml:space="preserve">. Commissioner Westermann moved to </w:t>
      </w:r>
      <w:r w:rsidDel="00000000" w:rsidR="00000000" w:rsidRPr="00000000">
        <w:rPr>
          <w:rFonts w:ascii="Times New Roman" w:cs="Times New Roman" w:eastAsia="Times New Roman" w:hAnsi="Times New Roman"/>
          <w:rtl w:val="0"/>
        </w:rPr>
        <w:t xml:space="preserve">create an exploratory committee to investigate bringing the Big Bend Events Center under County ownership. </w:t>
      </w:r>
      <w:r w:rsidDel="00000000" w:rsidR="00000000" w:rsidRPr="00000000">
        <w:rPr>
          <w:rFonts w:ascii="Times New Roman" w:cs="Times New Roman" w:eastAsia="Times New Roman" w:hAnsi="Times New Roman"/>
          <w:rtl w:val="0"/>
        </w:rPr>
        <w:t xml:space="preserve">Commissioner Pallanez seconded the motion; motion passed 5-0. </w:t>
      </w:r>
      <w:r w:rsidDel="00000000" w:rsidR="00000000" w:rsidRPr="00000000">
        <w:rPr>
          <w:rFonts w:ascii="Times New Roman" w:cs="Times New Roman" w:eastAsia="Times New Roman" w:hAnsi="Times New Roman"/>
          <w:rtl w:val="0"/>
        </w:rPr>
        <w:t xml:space="preserve">Judge Cano appointed Ronny Dodson, Justin Cross, George Johnson, and Judy Stokes to the Exploratory Committee.</w:t>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Brewster County Historical Commission to present candidates for new members of the Board to serve a 2-year term / Discussion and appropriate action </w:t>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Elizabeth Lewis, Historical </w:t>
      </w:r>
      <w:r w:rsidDel="00000000" w:rsidR="00000000" w:rsidRPr="00000000">
        <w:rPr>
          <w:rFonts w:ascii="Times New Roman" w:cs="Times New Roman" w:eastAsia="Times New Roman" w:hAnsi="Times New Roman"/>
          <w:rtl w:val="0"/>
        </w:rPr>
        <w:t xml:space="preserve">Commission Co-</w:t>
      </w:r>
      <w:r w:rsidDel="00000000" w:rsidR="00000000" w:rsidRPr="00000000">
        <w:rPr>
          <w:rFonts w:ascii="Times New Roman" w:cs="Times New Roman" w:eastAsia="Times New Roman" w:hAnsi="Times New Roman"/>
          <w:rtl w:val="0"/>
        </w:rPr>
        <w:t xml:space="preserve">Chair, presented a proposed list of nine new board members </w:t>
      </w:r>
      <w:r w:rsidDel="00000000" w:rsidR="00000000" w:rsidRPr="00000000">
        <w:rPr>
          <w:rFonts w:ascii="Times New Roman" w:cs="Times New Roman" w:eastAsia="Times New Roman" w:hAnsi="Times New Roman"/>
          <w:rtl w:val="0"/>
        </w:rPr>
        <w:t xml:space="preserve">to serve </w:t>
      </w:r>
      <w:r w:rsidDel="00000000" w:rsidR="00000000" w:rsidRPr="00000000">
        <w:rPr>
          <w:rFonts w:ascii="Times New Roman" w:cs="Times New Roman" w:eastAsia="Times New Roman" w:hAnsi="Times New Roman"/>
          <w:rtl w:val="0"/>
        </w:rPr>
        <w:t xml:space="preserve">a two year term. Commissioner Ortega moved to approve new board members as presented. Commissioner Colando seconded the motion; motion passed 5-0.</w:t>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Presentation by Raymond Skiles of Alpine and Bob Krumenaker Superintendent of Big Bend National Park to brief on Proposed Wilderness at Big Bend National Park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Raymond Skiles and Bob Krumenaker, Superintendent of Big Bend National Park, </w:t>
      </w:r>
      <w:r w:rsidDel="00000000" w:rsidR="00000000" w:rsidRPr="00000000">
        <w:rPr>
          <w:rFonts w:ascii="Times New Roman" w:cs="Times New Roman" w:eastAsia="Times New Roman" w:hAnsi="Times New Roman"/>
          <w:rtl w:val="0"/>
        </w:rPr>
        <w:t xml:space="preserve">briefed the court on the proposed Wilderness designation</w:t>
      </w:r>
      <w:r w:rsidDel="00000000" w:rsidR="00000000" w:rsidRPr="00000000">
        <w:rPr>
          <w:rFonts w:ascii="Times New Roman" w:cs="Times New Roman" w:eastAsia="Times New Roman" w:hAnsi="Times New Roman"/>
          <w:rtl w:val="0"/>
        </w:rPr>
        <w:t xml:space="preserve"> at Big Bend National Park.</w:t>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Approve proposed Mutual Aid Agreement Between Brewster County, Marathon and Big Bend National Park / Discussion and appropriate action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Bob Krumenaker, Superintendent of Big Bend National Park, presented the proposed Mutual Aid Agreement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rtl w:val="0"/>
        </w:rPr>
        <w:t xml:space="preserve">etween Brewster County, Marathon, and Big Bend National Park. Brad Wilson, Marathon Volunteer Fire Chief, explained how the agreement will </w:t>
      </w:r>
      <w:r w:rsidDel="00000000" w:rsidR="00000000" w:rsidRPr="00000000">
        <w:rPr>
          <w:rFonts w:ascii="Times New Roman" w:cs="Times New Roman" w:eastAsia="Times New Roman" w:hAnsi="Times New Roman"/>
          <w:rtl w:val="0"/>
        </w:rPr>
        <w:t xml:space="preserve">benefit the Marathon VFD</w:t>
      </w:r>
      <w:r w:rsidDel="00000000" w:rsidR="00000000" w:rsidRPr="00000000">
        <w:rPr>
          <w:rFonts w:ascii="Times New Roman" w:cs="Times New Roman" w:eastAsia="Times New Roman" w:hAnsi="Times New Roman"/>
          <w:rtl w:val="0"/>
        </w:rPr>
        <w:t xml:space="preserve">. Commissioner Ortega moved to approve the Mutual Aid Agreement as presented. Commissioner Colando seconded the motion; motion passed 5-0.</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3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r w:rsidDel="00000000" w:rsidR="00000000" w:rsidRPr="00000000">
        <w:rPr>
          <w:rFonts w:ascii="Times New Roman" w:cs="Times New Roman" w:eastAsia="Times New Roman" w:hAnsi="Times New Roman"/>
          <w:b w:val="1"/>
          <w:rtl w:val="0"/>
        </w:rPr>
        <w:t xml:space="preserve">r</w:t>
      </w:r>
      <w:r w:rsidDel="00000000" w:rsidR="00000000" w:rsidRPr="00000000">
        <w:rPr>
          <w:rFonts w:ascii="Times New Roman" w:cs="Times New Roman" w:eastAsia="Times New Roman" w:hAnsi="Times New Roman"/>
          <w:b w:val="1"/>
          <w:vertAlign w:val="baseline"/>
          <w:rtl w:val="0"/>
        </w:rPr>
        <w:t xml:space="preserve">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 </w:t>
      </w:r>
      <w:r w:rsidDel="00000000" w:rsidR="00000000" w:rsidRPr="00000000">
        <w:rPr>
          <w:rFonts w:ascii="Times New Roman" w:cs="Times New Roman" w:eastAsia="Times New Roman" w:hAnsi="Times New Roman"/>
          <w:rtl w:val="0"/>
        </w:rPr>
        <w:t xml:space="preserve">Management </w:t>
      </w:r>
      <w:r w:rsidDel="00000000" w:rsidR="00000000" w:rsidRPr="00000000">
        <w:rPr>
          <w:rFonts w:ascii="Times New Roman" w:cs="Times New Roman" w:eastAsia="Times New Roman" w:hAnsi="Times New Roman"/>
          <w:rtl w:val="0"/>
        </w:rPr>
        <w:t xml:space="preserve">Department. Current Covid19 statistics: 274 probable active cases, and 29 local fatalities since the onset of the pandemic. </w:t>
      </w:r>
      <w:r w:rsidDel="00000000" w:rsidR="00000000" w:rsidRPr="00000000">
        <w:rPr>
          <w:rFonts w:ascii="Times New Roman" w:cs="Times New Roman" w:eastAsia="Times New Roman" w:hAnsi="Times New Roman"/>
          <w:rtl w:val="0"/>
        </w:rPr>
        <w:t xml:space="preserve">EMC </w:t>
      </w:r>
      <w:r w:rsidDel="00000000" w:rsidR="00000000" w:rsidRPr="00000000">
        <w:rPr>
          <w:rFonts w:ascii="Times New Roman" w:cs="Times New Roman" w:eastAsia="Times New Roman" w:hAnsi="Times New Roman"/>
          <w:rtl w:val="0"/>
        </w:rPr>
        <w:t xml:space="preserve">Elmore presented a map </w:t>
      </w:r>
      <w:r w:rsidDel="00000000" w:rsidR="00000000" w:rsidRPr="00000000">
        <w:rPr>
          <w:rFonts w:ascii="Times New Roman" w:cs="Times New Roman" w:eastAsia="Times New Roman" w:hAnsi="Times New Roman"/>
          <w:rtl w:val="0"/>
        </w:rPr>
        <w:t xml:space="preserve">of current dry hydrant</w:t>
      </w:r>
      <w:r w:rsidDel="00000000" w:rsidR="00000000" w:rsidRPr="00000000">
        <w:rPr>
          <w:rFonts w:ascii="Times New Roman" w:cs="Times New Roman" w:eastAsia="Times New Roman" w:hAnsi="Times New Roman"/>
          <w:rtl w:val="0"/>
        </w:rPr>
        <w:t xml:space="preserve"> locations </w:t>
      </w:r>
      <w:r w:rsidDel="00000000" w:rsidR="00000000" w:rsidRPr="00000000">
        <w:rPr>
          <w:rFonts w:ascii="Times New Roman" w:cs="Times New Roman" w:eastAsia="Times New Roman" w:hAnsi="Times New Roman"/>
          <w:rtl w:val="0"/>
        </w:rPr>
        <w:t xml:space="preserve">in the North Double Diamond area</w:t>
      </w:r>
      <w:r w:rsidDel="00000000" w:rsidR="00000000" w:rsidRPr="00000000">
        <w:rPr>
          <w:rFonts w:ascii="Times New Roman" w:cs="Times New Roman" w:eastAsia="Times New Roman" w:hAnsi="Times New Roman"/>
          <w:rtl w:val="0"/>
        </w:rPr>
        <w:t xml:space="preserve">. Ms Elmore stated the county qualified for the FEMA Grant.</w:t>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w:t>
      </w:r>
    </w:p>
    <w:p w:rsidR="00000000" w:rsidDel="00000000" w:rsidP="00000000" w:rsidRDefault="00000000" w:rsidRPr="00000000" w14:paraId="0000003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General updates on maintenance and repairs for all county roads; road materials including, fuel, supplies including usage &amp; inventories &amp; future needs; equipment including heavy equipment, (maintenance repairs, future needs, replacement, and additions), pickups, </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b w:val="1"/>
          <w:vertAlign w:val="baseline"/>
          <w:rtl w:val="0"/>
        </w:rPr>
        <w:t xml:space="preserve">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presented the General Report on behalf of Superintendent Frenchie Causey for the Road &amp; Bridge Department. Judge Cano stepped out of the courtroom.</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Treasurer's Office </w:t>
      </w:r>
    </w:p>
    <w:p w:rsidR="00000000" w:rsidDel="00000000" w:rsidP="00000000" w:rsidRDefault="00000000" w:rsidRPr="00000000" w14:paraId="00000046">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Financial Reports / Updates, discussion, review, and appropriate action concerning the following: </w:t>
      </w:r>
    </w:p>
    <w:p w:rsidR="00000000" w:rsidDel="00000000" w:rsidP="00000000" w:rsidRDefault="00000000" w:rsidRPr="00000000" w14:paraId="00000047">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ab/>
        <w:tab/>
        <w:t xml:space="preserve">Payroll Reports</w:t>
      </w:r>
    </w:p>
    <w:p w:rsidR="00000000" w:rsidDel="00000000" w:rsidP="00000000" w:rsidRDefault="00000000" w:rsidRPr="00000000" w14:paraId="00000048">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ab/>
        <w:tab/>
        <w:tab/>
        <w:tab/>
        <w:tab/>
        <w:tab/>
        <w:t xml:space="preserve">Receipt File Listings</w:t>
      </w:r>
    </w:p>
    <w:p w:rsidR="00000000" w:rsidDel="00000000" w:rsidP="00000000" w:rsidRDefault="00000000" w:rsidRPr="00000000" w14:paraId="00000049">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ab/>
        <w:tab/>
        <w:tab/>
        <w:tab/>
        <w:t xml:space="preserve">Cash Reports</w:t>
      </w:r>
    </w:p>
    <w:p w:rsidR="00000000" w:rsidDel="00000000" w:rsidP="00000000" w:rsidRDefault="00000000" w:rsidRPr="00000000" w14:paraId="0000004A">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ab/>
        <w:t xml:space="preserve">Grants Reports</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reports.</w:t>
      </w:r>
    </w:p>
    <w:p w:rsidR="00000000" w:rsidDel="00000000" w:rsidP="00000000" w:rsidRDefault="00000000" w:rsidRPr="00000000" w14:paraId="0000004D">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Approve amendment to the Brewster County Employee Handbook Section 2C-2 Employee Compensation &amp; Benefits- Retiree Life Insurance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presented an amendment to the Brewster County Employee Handbook Section 2c-2. Commissioner Colando moved to approve the amendment as presented. Commissioner Pallanez seconded the motion; motion passed</w:t>
      </w:r>
      <w:r w:rsidDel="00000000" w:rsidR="00000000" w:rsidRPr="00000000">
        <w:rPr>
          <w:rFonts w:ascii="Times New Roman" w:cs="Times New Roman" w:eastAsia="Times New Roman" w:hAnsi="Times New Roman"/>
          <w:rtl w:val="0"/>
        </w:rPr>
        <w:t xml:space="preserve"> 4-0 with Judge Cano absent.</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Other general administrative &amp; procedural matters related to Treasurer's Office / Discussion and appropriate action for work of Treasurer's Office to go forward </w:t>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5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Brewster County Investment Related </w:t>
      </w:r>
    </w:p>
    <w:p w:rsidR="00000000" w:rsidDel="00000000" w:rsidP="00000000" w:rsidRDefault="00000000" w:rsidRPr="00000000" w14:paraId="00000056">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Review and approve Brewster County Investment Policy for FY 2022 / Discussion and appropriate action </w:t>
      </w:r>
    </w:p>
    <w:p w:rsidR="00000000" w:rsidDel="00000000" w:rsidP="00000000" w:rsidRDefault="00000000" w:rsidRPr="00000000" w14:paraId="0000005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Julie Morton, County Treasurer, presented the Brewster County Investment Policy for FY 2022. Commissioner Pallanez moved to approve the policy as presented. Commissioner Colando seconded the motion; motion passed </w:t>
      </w:r>
      <w:r w:rsidDel="00000000" w:rsidR="00000000" w:rsidRPr="00000000">
        <w:rPr>
          <w:rFonts w:ascii="Times New Roman" w:cs="Times New Roman" w:eastAsia="Times New Roman" w:hAnsi="Times New Roman"/>
          <w:rtl w:val="0"/>
        </w:rPr>
        <w:t xml:space="preserve"> 4-0 with Judge Cano absent.</w:t>
      </w:r>
      <w:r w:rsidDel="00000000" w:rsidR="00000000" w:rsidRPr="00000000">
        <w:rPr>
          <w:rtl w:val="0"/>
        </w:rPr>
      </w:r>
    </w:p>
    <w:p w:rsidR="00000000" w:rsidDel="00000000" w:rsidP="00000000" w:rsidRDefault="00000000" w:rsidRPr="00000000" w14:paraId="0000005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Appoint Brewster County Investment Officer(s) for FY 2022 / Discussion and appropriate action </w:t>
      </w:r>
    </w:p>
    <w:p w:rsidR="00000000" w:rsidDel="00000000" w:rsidP="00000000" w:rsidRDefault="00000000" w:rsidRPr="00000000" w14:paraId="0000005B">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Treasurer </w:t>
      </w:r>
      <w:r w:rsidDel="00000000" w:rsidR="00000000" w:rsidRPr="00000000">
        <w:rPr>
          <w:rFonts w:ascii="Times New Roman" w:cs="Times New Roman" w:eastAsia="Times New Roman" w:hAnsi="Times New Roman"/>
          <w:rtl w:val="0"/>
        </w:rPr>
        <w:t xml:space="preserve">Morton presented the appointment for Brewster County Investment Officer(s) for FY 2022. Commissioner Pallanez moved to approve the appointment as presented. Commissioner Colando seconded the motion; motion passed</w:t>
      </w:r>
      <w:r w:rsidDel="00000000" w:rsidR="00000000" w:rsidRPr="00000000">
        <w:rPr>
          <w:rFonts w:ascii="Times New Roman" w:cs="Times New Roman" w:eastAsia="Times New Roman" w:hAnsi="Times New Roman"/>
          <w:rtl w:val="0"/>
        </w:rPr>
        <w:t xml:space="preserve"> 4-0 with Judge Cano absent.</w:t>
      </w:r>
      <w:r w:rsidDel="00000000" w:rsidR="00000000" w:rsidRPr="00000000">
        <w:rPr>
          <w:rtl w:val="0"/>
        </w:rPr>
      </w:r>
    </w:p>
    <w:p w:rsidR="00000000" w:rsidDel="00000000" w:rsidP="00000000" w:rsidRDefault="00000000" w:rsidRPr="00000000" w14:paraId="0000005D">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Review and approve Brewster County Investment strategies for each fund for FY 2022 / Discussion and appropriate action </w:t>
      </w:r>
    </w:p>
    <w:p w:rsidR="00000000" w:rsidDel="00000000" w:rsidP="00000000" w:rsidRDefault="00000000" w:rsidRPr="00000000" w14:paraId="0000005F">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Treasurer </w:t>
      </w:r>
      <w:r w:rsidDel="00000000" w:rsidR="00000000" w:rsidRPr="00000000">
        <w:rPr>
          <w:rFonts w:ascii="Times New Roman" w:cs="Times New Roman" w:eastAsia="Times New Roman" w:hAnsi="Times New Roman"/>
          <w:rtl w:val="0"/>
        </w:rPr>
        <w:t xml:space="preserve">Morton presented the Brewster County Investment strategies for each fund for FY 2022. Commissioner Colando moved to approve the investment strategies as presented. Commissioner Pallnez seconded the motion; motion passed</w:t>
      </w:r>
      <w:r w:rsidDel="00000000" w:rsidR="00000000" w:rsidRPr="00000000">
        <w:rPr>
          <w:rFonts w:ascii="Times New Roman" w:cs="Times New Roman" w:eastAsia="Times New Roman" w:hAnsi="Times New Roman"/>
          <w:rtl w:val="0"/>
        </w:rPr>
        <w:t xml:space="preserve"> 4-0 with Judge Cano absent.</w:t>
      </w:r>
      <w:r w:rsidDel="00000000" w:rsidR="00000000" w:rsidRPr="00000000">
        <w:rPr>
          <w:rtl w:val="0"/>
        </w:rPr>
      </w:r>
    </w:p>
    <w:p w:rsidR="00000000" w:rsidDel="00000000" w:rsidP="00000000" w:rsidRDefault="00000000" w:rsidRPr="00000000" w14:paraId="00000061">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Review and approve Brewster County Authorized List of Broker/ Dealers / Discussion and appropriate action </w:t>
      </w:r>
    </w:p>
    <w:p w:rsidR="00000000" w:rsidDel="00000000" w:rsidP="00000000" w:rsidRDefault="00000000" w:rsidRPr="00000000" w14:paraId="00000063">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Treasurer </w:t>
      </w:r>
      <w:r w:rsidDel="00000000" w:rsidR="00000000" w:rsidRPr="00000000">
        <w:rPr>
          <w:rFonts w:ascii="Times New Roman" w:cs="Times New Roman" w:eastAsia="Times New Roman" w:hAnsi="Times New Roman"/>
          <w:rtl w:val="0"/>
        </w:rPr>
        <w:t xml:space="preserve">Morton presented the Brewster County Authorized List of Brokers/Dealers. Commissioner Westermann moved to approve the broker list as presented upon the recommendation of </w:t>
      </w:r>
      <w:r w:rsidDel="00000000" w:rsidR="00000000" w:rsidRPr="00000000">
        <w:rPr>
          <w:rFonts w:ascii="Times New Roman" w:cs="Times New Roman" w:eastAsia="Times New Roman" w:hAnsi="Times New Roman"/>
          <w:rtl w:val="0"/>
        </w:rPr>
        <w:t xml:space="preserve">Treasurer </w:t>
      </w:r>
      <w:r w:rsidDel="00000000" w:rsidR="00000000" w:rsidRPr="00000000">
        <w:rPr>
          <w:rFonts w:ascii="Times New Roman" w:cs="Times New Roman" w:eastAsia="Times New Roman" w:hAnsi="Times New Roman"/>
          <w:rtl w:val="0"/>
        </w:rPr>
        <w:t xml:space="preserve">Morton. Commissioner Pallanez seconded the motion; motion passed</w:t>
      </w:r>
      <w:r w:rsidDel="00000000" w:rsidR="00000000" w:rsidRPr="00000000">
        <w:rPr>
          <w:rFonts w:ascii="Times New Roman" w:cs="Times New Roman" w:eastAsia="Times New Roman" w:hAnsi="Times New Roman"/>
          <w:rtl w:val="0"/>
        </w:rPr>
        <w:t xml:space="preserve"> 4-0 with Judge Cano absent.</w:t>
      </w:r>
      <w:r w:rsidDel="00000000" w:rsidR="00000000" w:rsidRPr="00000000">
        <w:rPr>
          <w:rtl w:val="0"/>
        </w:rPr>
      </w:r>
    </w:p>
    <w:p w:rsidR="00000000" w:rsidDel="00000000" w:rsidP="00000000" w:rsidRDefault="00000000" w:rsidRPr="00000000" w14:paraId="00000065">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Review and approve authorized Public Funds Investment Act Trainings and Seminars from approved PFIA professional organizations and associations for FY 2022 / Discussion and appropriate action</w:t>
      </w:r>
    </w:p>
    <w:p w:rsidR="00000000" w:rsidDel="00000000" w:rsidP="00000000" w:rsidRDefault="00000000" w:rsidRPr="00000000" w14:paraId="0000006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w:t>
      </w:r>
      <w:r w:rsidDel="00000000" w:rsidR="00000000" w:rsidRPr="00000000">
        <w:rPr>
          <w:rFonts w:ascii="Times New Roman" w:cs="Times New Roman" w:eastAsia="Times New Roman" w:hAnsi="Times New Roman"/>
          <w:rtl w:val="0"/>
        </w:rPr>
        <w:t xml:space="preserve">Morton presented the Public Funds Investment Act Trainings and Seminars. Judge Cano moved to approve education hours as presented. Commissioner Pallanez seconded the motion; motion passed 5-0.</w:t>
      </w:r>
    </w:p>
    <w:p w:rsidR="00000000" w:rsidDel="00000000" w:rsidP="00000000" w:rsidRDefault="00000000" w:rsidRPr="00000000" w14:paraId="00000068">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9">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 Approve Quarterly Investment Report for 3rd &amp; 4th Quarter FY 21 </w:t>
      </w:r>
    </w:p>
    <w:p w:rsidR="00000000" w:rsidDel="00000000" w:rsidP="00000000" w:rsidRDefault="00000000" w:rsidRPr="00000000" w14:paraId="0000006A">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w:t>
      </w:r>
      <w:r w:rsidDel="00000000" w:rsidR="00000000" w:rsidRPr="00000000">
        <w:rPr>
          <w:rFonts w:ascii="Times New Roman" w:cs="Times New Roman" w:eastAsia="Times New Roman" w:hAnsi="Times New Roman"/>
          <w:rtl w:val="0"/>
        </w:rPr>
        <w:t xml:space="preserve">Morton presented the Quarterly Investment Report for 3rd and 4th Quarter FY21. Commissioner Ortega moved to approve the Quarterly Investment report as presented. Commissioner Colando seconded the motion; motion passed 5-0.</w:t>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 Approve Quarterly Investment Report for 1st &amp; 2nd Quarter FY 22 </w:t>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w:t>
      </w:r>
      <w:r w:rsidDel="00000000" w:rsidR="00000000" w:rsidRPr="00000000">
        <w:rPr>
          <w:rFonts w:ascii="Times New Roman" w:cs="Times New Roman" w:eastAsia="Times New Roman" w:hAnsi="Times New Roman"/>
          <w:rtl w:val="0"/>
        </w:rPr>
        <w:t xml:space="preserve">Morton presented the Quarterly Investment Report for 1st and 2nd Quarter FY22. Commissioner Ortega moved to approve the Quarterly Investment report as presented. Commissioner Pallanez seconded the motion; motion passed 5-0.</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7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7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7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Auditor </w:t>
      </w:r>
    </w:p>
    <w:p w:rsidR="00000000" w:rsidDel="00000000" w:rsidP="00000000" w:rsidRDefault="00000000" w:rsidRPr="00000000" w14:paraId="0000007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Financial Reports / Updates, discussion, review, and appropriate action concerning the following: </w:t>
      </w:r>
    </w:p>
    <w:p w:rsidR="00000000" w:rsidDel="00000000" w:rsidP="00000000" w:rsidRDefault="00000000" w:rsidRPr="00000000" w14:paraId="00000078">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w:t>
        <w:tab/>
        <w:tab/>
        <w:tab/>
        <w:tab/>
        <w:tab/>
        <w:tab/>
        <w:tab/>
        <w:t xml:space="preserve">Line Item Transfers</w:t>
      </w:r>
    </w:p>
    <w:p w:rsidR="00000000" w:rsidDel="00000000" w:rsidP="00000000" w:rsidRDefault="00000000" w:rsidRPr="00000000" w14:paraId="00000079">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and walk-ins. Commissioner Ortega moved to approve the general bills as presented. Commissioner Pallanez seconded the motion; motion passed 5-0. </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Line Item Transfer and Budget Amendment. Commissioner Ortega moved to approve the Line Item Transfer and Budget Amendment as presented. Commissioner Pallanez seconded the motion; motion passed 5-0.</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Auditor's Office/ Discussion and appropriate action for work of Auditor's Office to go forward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Officials' Monthly Reports </w:t>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read the Officials’ Monthly Reports. Commissioner Ortega moved to approve as read. Commissioner Pallanez seconded the motion; motion passed 5-0.</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Scheduled Regular Commissioners Court Meeting on May 24, 2022 at 9: 30A.M </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Regular Commissioners Court meeting on May </w:t>
      </w:r>
      <w:r w:rsidDel="00000000" w:rsidR="00000000" w:rsidRPr="00000000">
        <w:rPr>
          <w:rFonts w:ascii="Times New Roman" w:cs="Times New Roman" w:eastAsia="Times New Roman" w:hAnsi="Times New Roman"/>
          <w:rtl w:val="0"/>
        </w:rPr>
        <w:t xml:space="preserve">24</w:t>
      </w:r>
      <w:r w:rsidDel="00000000" w:rsidR="00000000" w:rsidRPr="00000000">
        <w:rPr>
          <w:rFonts w:ascii="Times New Roman" w:cs="Times New Roman" w:eastAsia="Times New Roman" w:hAnsi="Times New Roman"/>
          <w:rtl w:val="0"/>
        </w:rPr>
        <w:t xml:space="preserve">, 2022, at 9:30 A.M.</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 Adjourn </w:t>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Colando seconded the motion; motion passed 5-0. Meeting</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adjourned at 11:35 p.m.</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9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Sarah Vasquez, County Clerk</w:t>
      </w:r>
      <w:r w:rsidDel="00000000" w:rsidR="00000000" w:rsidRPr="00000000">
        <w:rPr>
          <w:rtl w:val="0"/>
        </w:rPr>
      </w:r>
    </w:p>
    <w:sectPr>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