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JULY 12, 2022, AT 9:3</w:t>
      </w: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b w:val="1"/>
          <w:vertAlign w:val="baseline"/>
          <w:rtl w:val="0"/>
        </w:rPr>
        <w:t xml:space="preserve"> A.M.</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201 W AVE E</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9:37 a.m.; the following Elected Officials were present:</w:t>
      </w:r>
    </w:p>
    <w:p w:rsidR="00000000" w:rsidDel="00000000" w:rsidP="00000000" w:rsidRDefault="00000000" w:rsidRPr="00000000" w14:paraId="0000000A">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w:t>
        <w:tab/>
        <w:tab/>
        <w:tab/>
        <w:t xml:space="preserve">County Judge</w:t>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w:t>
        <w:tab/>
        <w:tab/>
        <w:t xml:space="preserve">Commissioner Pct. 2</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County Clerk, was absent </w:t>
      </w:r>
      <w:r w:rsidDel="00000000" w:rsidR="00000000" w:rsidRPr="00000000">
        <w:rPr>
          <w:rFonts w:ascii="Times New Roman" w:cs="Times New Roman" w:eastAsia="Times New Roman" w:hAnsi="Times New Roman"/>
          <w:rtl w:val="0"/>
        </w:rPr>
        <w:t xml:space="preserve">for continuing</w:t>
      </w:r>
      <w:r w:rsidDel="00000000" w:rsidR="00000000" w:rsidRPr="00000000">
        <w:rPr>
          <w:rFonts w:ascii="Times New Roman" w:cs="Times New Roman" w:eastAsia="Times New Roman" w:hAnsi="Times New Roman"/>
          <w:rtl w:val="0"/>
        </w:rPr>
        <w:t xml:space="preserve"> education.</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2. Minutes / additions / corrections / approval</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Colando moved to approve the minutes for June 14, 2022, and June 28, 2022. Commissioner Ortega second</w:t>
      </w:r>
      <w:r w:rsidDel="00000000" w:rsidR="00000000" w:rsidRPr="00000000">
        <w:rPr>
          <w:rFonts w:ascii="Times New Roman" w:cs="Times New Roman" w:eastAsia="Times New Roman" w:hAnsi="Times New Roman"/>
          <w:rtl w:val="0"/>
        </w:rPr>
        <w:t xml:space="preserve">ed</w:t>
      </w:r>
      <w:r w:rsidDel="00000000" w:rsidR="00000000" w:rsidRPr="00000000">
        <w:rPr>
          <w:rFonts w:ascii="Times New Roman" w:cs="Times New Roman" w:eastAsia="Times New Roman" w:hAnsi="Times New Roman"/>
          <w:rtl w:val="0"/>
        </w:rPr>
        <w:t xml:space="preserve"> the motion; motion passed 5-0.</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that </w:t>
      </w:r>
      <w:r w:rsidDel="00000000" w:rsidR="00000000" w:rsidRPr="00000000">
        <w:rPr>
          <w:rFonts w:ascii="Times New Roman" w:cs="Times New Roman" w:eastAsia="Times New Roman" w:hAnsi="Times New Roman"/>
          <w:rtl w:val="0"/>
        </w:rPr>
        <w:t xml:space="preserve">Marathon VFD has taken possession of a fire truck donated to them by the Big Bend National Park</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a meet and greet at the </w:t>
      </w:r>
      <w:r w:rsidDel="00000000" w:rsidR="00000000" w:rsidRPr="00000000">
        <w:rPr>
          <w:rFonts w:ascii="Times New Roman" w:cs="Times New Roman" w:eastAsia="Times New Roman" w:hAnsi="Times New Roman"/>
          <w:rtl w:val="0"/>
        </w:rPr>
        <w:t xml:space="preserve">North Brewster County Emergency Response Center</w:t>
      </w:r>
      <w:r w:rsidDel="00000000" w:rsidR="00000000" w:rsidRPr="00000000">
        <w:rPr>
          <w:rFonts w:ascii="Times New Roman" w:cs="Times New Roman" w:eastAsia="Times New Roman" w:hAnsi="Times New Roman"/>
          <w:rtl w:val="0"/>
        </w:rPr>
        <w:t xml:space="preserve"> on August 12, 2022, for the community to connect with the new faces such as Sul Ross State University’s new president, Alpine City Manager, Mayor of Alpine, Alpine ISD Superintendent, and the Marathon Superintendent/Principal.</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announced the Alpine </w:t>
      </w:r>
      <w:r w:rsidDel="00000000" w:rsidR="00000000" w:rsidRPr="00000000">
        <w:rPr>
          <w:rFonts w:ascii="Times New Roman" w:cs="Times New Roman" w:eastAsia="Times New Roman" w:hAnsi="Times New Roman"/>
          <w:rtl w:val="0"/>
        </w:rPr>
        <w:t xml:space="preserve">Public </w:t>
      </w:r>
      <w:r w:rsidDel="00000000" w:rsidR="00000000" w:rsidRPr="00000000">
        <w:rPr>
          <w:rFonts w:ascii="Times New Roman" w:cs="Times New Roman" w:eastAsia="Times New Roman" w:hAnsi="Times New Roman"/>
          <w:rtl w:val="0"/>
        </w:rPr>
        <w:t xml:space="preserve">Library will host the “See More Stars'' event for all ages on August 12, 2022, at 5 PM </w:t>
      </w:r>
      <w:r w:rsidDel="00000000" w:rsidR="00000000" w:rsidRPr="00000000">
        <w:rPr>
          <w:rFonts w:ascii="Times New Roman" w:cs="Times New Roman" w:eastAsia="Times New Roman" w:hAnsi="Times New Roman"/>
          <w:rtl w:val="0"/>
        </w:rPr>
        <w:t xml:space="preserve">to view and discuss the first images from the James Webb Space Telescope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2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2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presented the General Report for the Emergency</w:t>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 Current Covid19 statistics: 279 probable active cases, and 31 local fatalities since the</w:t>
      </w:r>
    </w:p>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onset of the pandemic. The State of Texas </w:t>
      </w:r>
      <w:r w:rsidDel="00000000" w:rsidR="00000000" w:rsidRPr="00000000">
        <w:rPr>
          <w:rFonts w:ascii="Times New Roman" w:cs="Times New Roman" w:eastAsia="Times New Roman" w:hAnsi="Times New Roman"/>
          <w:rtl w:val="0"/>
        </w:rPr>
        <w:t xml:space="preserve">Operation </w:t>
      </w:r>
      <w:r w:rsidDel="00000000" w:rsidR="00000000" w:rsidRPr="00000000">
        <w:rPr>
          <w:rFonts w:ascii="Times New Roman" w:cs="Times New Roman" w:eastAsia="Times New Roman" w:hAnsi="Times New Roman"/>
          <w:rtl w:val="0"/>
        </w:rPr>
        <w:t xml:space="preserve">Center lowered response from level 2 (escalate</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rtl w:val="0"/>
        </w:rPr>
        <w:t xml:space="preserve"> response)  to level 3 (increased readiness). The Burn Ban is still in effect. Please contact Ms. Elmore before burning. KBDI level  will be posted on the county’s Facebook page.</w:t>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Alpine Volunteer Fire Department </w:t>
      </w:r>
    </w:p>
    <w:p w:rsidR="00000000" w:rsidDel="00000000" w:rsidP="00000000" w:rsidRDefault="00000000" w:rsidRPr="00000000" w14:paraId="0000003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Andrew Pierce, Fire Chief: General department updates/ Discussion only </w:t>
      </w:r>
    </w:p>
    <w:p w:rsidR="00000000" w:rsidDel="00000000" w:rsidP="00000000" w:rsidRDefault="00000000" w:rsidRPr="00000000" w14:paraId="0000003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Andrew Pierce, Alpine Volunteer Fire Chief, </w:t>
      </w:r>
      <w:r w:rsidDel="00000000" w:rsidR="00000000" w:rsidRPr="00000000">
        <w:rPr>
          <w:rFonts w:ascii="Times New Roman" w:cs="Times New Roman" w:eastAsia="Times New Roman" w:hAnsi="Times New Roman"/>
          <w:rtl w:val="0"/>
        </w:rPr>
        <w:t xml:space="preserve">and Captain Julie Worden reported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Road &amp; Bridge Department / Community Facilities </w:t>
      </w:r>
    </w:p>
    <w:p w:rsidR="00000000" w:rsidDel="00000000" w:rsidP="00000000" w:rsidRDefault="00000000" w:rsidRPr="00000000" w14:paraId="0000003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3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presented a report on behalf of Superintendent Frenchie Causey.</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Community Facilities Report </w:t>
      </w:r>
    </w:p>
    <w:p w:rsidR="00000000" w:rsidDel="00000000" w:rsidP="00000000" w:rsidRDefault="00000000" w:rsidRPr="00000000" w14:paraId="0000004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Treasurer's Office </w:t>
      </w:r>
    </w:p>
    <w:p w:rsidR="00000000" w:rsidDel="00000000" w:rsidP="00000000" w:rsidRDefault="00000000" w:rsidRPr="00000000" w14:paraId="0000004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46">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47">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ab/>
        <w:tab/>
        <w:tab/>
        <w:tab/>
        <w:tab/>
        <w:t xml:space="preserve">Receipt File Listings</w:t>
      </w:r>
    </w:p>
    <w:p w:rsidR="00000000" w:rsidDel="00000000" w:rsidP="00000000" w:rsidRDefault="00000000" w:rsidRPr="00000000" w14:paraId="00000048">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49">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4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Julie Morton, County Treasurer, presented the financial report from</w:t>
      </w:r>
      <w:r w:rsidDel="00000000" w:rsidR="00000000" w:rsidRPr="00000000">
        <w:rPr>
          <w:rFonts w:ascii="Times New Roman" w:cs="Times New Roman" w:eastAsia="Times New Roman" w:hAnsi="Times New Roman"/>
          <w:vertAlign w:val="baseline"/>
          <w:rtl w:val="0"/>
        </w:rPr>
        <w:t xml:space="preserve"> May </w:t>
      </w:r>
      <w:r w:rsidDel="00000000" w:rsidR="00000000" w:rsidRPr="00000000">
        <w:rPr>
          <w:rFonts w:ascii="Times New Roman" w:cs="Times New Roman" w:eastAsia="Times New Roman" w:hAnsi="Times New Roman"/>
          <w:rtl w:val="0"/>
        </w:rPr>
        <w:t xml:space="preserve">2022 </w:t>
      </w:r>
      <w:r w:rsidDel="00000000" w:rsidR="00000000" w:rsidRPr="00000000">
        <w:rPr>
          <w:rFonts w:ascii="Times New Roman" w:cs="Times New Roman" w:eastAsia="Times New Roman" w:hAnsi="Times New Roman"/>
          <w:vertAlign w:val="baseline"/>
          <w:rtl w:val="0"/>
        </w:rPr>
        <w:t xml:space="preserve">to </w:t>
      </w:r>
      <w:r w:rsidDel="00000000" w:rsidR="00000000" w:rsidRPr="00000000">
        <w:rPr>
          <w:rFonts w:ascii="Times New Roman" w:cs="Times New Roman" w:eastAsia="Times New Roman" w:hAnsi="Times New Roman"/>
          <w:rtl w:val="0"/>
        </w:rPr>
        <w:t xml:space="preserve">present date.</w:t>
      </w:r>
      <w:r w:rsidDel="00000000" w:rsidR="00000000" w:rsidRPr="00000000">
        <w:rPr>
          <w:rFonts w:ascii="Times New Roman" w:cs="Times New Roman" w:eastAsia="Times New Roman" w:hAnsi="Times New Roman"/>
          <w:vertAlign w:val="baseline"/>
          <w:rtl w:val="0"/>
        </w:rPr>
        <w:t xml:space="preserve"> Commissioner </w:t>
      </w:r>
      <w:r w:rsidDel="00000000" w:rsidR="00000000" w:rsidRPr="00000000">
        <w:rPr>
          <w:rFonts w:ascii="Times New Roman" w:cs="Times New Roman" w:eastAsia="Times New Roman" w:hAnsi="Times New Roman"/>
          <w:rtl w:val="0"/>
        </w:rPr>
        <w:t xml:space="preserve">Ortega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vertAlign w:val="baseline"/>
          <w:rtl w:val="0"/>
        </w:rPr>
        <w:t xml:space="preserve">to </w:t>
      </w:r>
      <w:r w:rsidDel="00000000" w:rsidR="00000000" w:rsidRPr="00000000">
        <w:rPr>
          <w:rFonts w:ascii="Times New Roman" w:cs="Times New Roman" w:eastAsia="Times New Roman" w:hAnsi="Times New Roman"/>
          <w:rtl w:val="0"/>
        </w:rPr>
        <w:t xml:space="preserve">approve the financial</w:t>
      </w:r>
      <w:r w:rsidDel="00000000" w:rsidR="00000000" w:rsidRPr="00000000">
        <w:rPr>
          <w:rFonts w:ascii="Times New Roman" w:cs="Times New Roman" w:eastAsia="Times New Roman" w:hAnsi="Times New Roman"/>
          <w:vertAlign w:val="baseline"/>
          <w:rtl w:val="0"/>
        </w:rPr>
        <w:t xml:space="preserve"> report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vertAlign w:val="baseline"/>
          <w:rtl w:val="0"/>
        </w:rPr>
        <w:t xml:space="preserve"> Commis</w:t>
      </w:r>
      <w:r w:rsidDel="00000000" w:rsidR="00000000" w:rsidRPr="00000000">
        <w:rPr>
          <w:rFonts w:ascii="Times New Roman" w:cs="Times New Roman" w:eastAsia="Times New Roman" w:hAnsi="Times New Roman"/>
          <w:rtl w:val="0"/>
        </w:rPr>
        <w:t xml:space="preserve">sioner </w:t>
      </w:r>
      <w:r w:rsidDel="00000000" w:rsidR="00000000" w:rsidRPr="00000000">
        <w:rPr>
          <w:rFonts w:ascii="Times New Roman" w:cs="Times New Roman" w:eastAsia="Times New Roman" w:hAnsi="Times New Roman"/>
          <w:rtl w:val="0"/>
        </w:rPr>
        <w:t xml:space="preserve">Pallanez s</w:t>
      </w:r>
      <w:r w:rsidDel="00000000" w:rsidR="00000000" w:rsidRPr="00000000">
        <w:rPr>
          <w:rFonts w:ascii="Times New Roman" w:cs="Times New Roman" w:eastAsia="Times New Roman" w:hAnsi="Times New Roman"/>
          <w:vertAlign w:val="baseline"/>
          <w:rtl w:val="0"/>
        </w:rPr>
        <w:t xml:space="preserve">econded the motion</w:t>
      </w:r>
      <w:r w:rsidDel="00000000" w:rsidR="00000000" w:rsidRPr="00000000">
        <w:rPr>
          <w:rFonts w:ascii="Times New Roman" w:cs="Times New Roman" w:eastAsia="Times New Roman" w:hAnsi="Times New Roman"/>
          <w:rtl w:val="0"/>
        </w:rPr>
        <w:t xml:space="preserve">; motion passed 5-0</w:t>
      </w:r>
      <w:r w:rsidDel="00000000" w:rsidR="00000000" w:rsidRPr="00000000">
        <w:rPr>
          <w:rtl w:val="0"/>
        </w:rPr>
      </w:r>
    </w:p>
    <w:p w:rsidR="00000000" w:rsidDel="00000000" w:rsidP="00000000" w:rsidRDefault="00000000" w:rsidRPr="00000000" w14:paraId="0000004C">
      <w:pPr>
        <w:ind w:left="720"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Approve amending resolution for participation in TexSTAR Short Term Asset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Reserve Fund / Discussion and appropriate action </w:t>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stated no money in the account, but requested approval for amending resolution to TexSTAR fund to allow herself and Patty Roach, County Auditor, access to the account. Commissioner Ortega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approve amending resolution to TexSTAR fund. Commissioner Pallanez seconded the motion; motion passed 5-0.</w:t>
      </w:r>
    </w:p>
    <w:p w:rsidR="00000000" w:rsidDel="00000000" w:rsidP="00000000" w:rsidRDefault="00000000" w:rsidRPr="00000000" w14:paraId="0000005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Approve amending resolution for participation in Local Government Investment Cooperation (LOGIC) / Discussion and appropriate action </w:t>
      </w:r>
    </w:p>
    <w:p w:rsidR="00000000" w:rsidDel="00000000" w:rsidP="00000000" w:rsidRDefault="00000000" w:rsidRPr="00000000" w14:paraId="00000052">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Treasurer Morton requested approval on amending LOGIC Participation. Commissioner Ortega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approve amending LOGIC Participation. Commissioner Pallanez seconded the motion, motion passed 5-0</w:t>
      </w:r>
      <w:r w:rsidDel="00000000" w:rsidR="00000000" w:rsidRPr="00000000">
        <w:rPr>
          <w:rtl w:val="0"/>
        </w:rPr>
      </w:r>
    </w:p>
    <w:p w:rsidR="00000000" w:rsidDel="00000000" w:rsidP="00000000" w:rsidRDefault="00000000" w:rsidRPr="00000000" w14:paraId="00000054">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American Rescue Plan Act (ARPA) budget of $1,787,575.00 to assist in funding the Marathon Water Supply and Sewer Project ($750,000.00), Broadband Expansion Project ($105,800.00) and North Brewster County Emergency Response Center Construction Project ($306,094.00) / Discussion and appropriate action </w:t>
      </w:r>
    </w:p>
    <w:p w:rsidR="00000000" w:rsidDel="00000000" w:rsidP="00000000" w:rsidRDefault="00000000" w:rsidRPr="00000000" w14:paraId="00000056">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American Rescue Plan Act budget to assist funding for the Marathon Water Supply and Sewer Project, Broadband Expansion Project, and the North Brewster County Emergency Response Center Construction Project and requested approval  to commence the bid process. Commissioner </w:t>
      </w:r>
      <w:r w:rsidDel="00000000" w:rsidR="00000000" w:rsidRPr="00000000">
        <w:rPr>
          <w:rFonts w:ascii="Times New Roman" w:cs="Times New Roman" w:eastAsia="Times New Roman" w:hAnsi="Times New Roman"/>
          <w:rtl w:val="0"/>
        </w:rPr>
        <w:t xml:space="preserve">Colando moved </w:t>
      </w: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rtl w:val="0"/>
        </w:rPr>
        <w:t xml:space="preserve">allocate the following amounts from the ARPA grant monies, as per the recommendation of the ARPA Committee:</w:t>
      </w:r>
      <w:r w:rsidDel="00000000" w:rsidR="00000000" w:rsidRPr="00000000">
        <w:rPr>
          <w:rFonts w:ascii="Times New Roman" w:cs="Times New Roman" w:eastAsia="Times New Roman" w:hAnsi="Times New Roman"/>
          <w:rtl w:val="0"/>
        </w:rPr>
        <w:t xml:space="preserve"> $100,000.00 to assist the Marathon Water Supply and Sewer Project, $105,800.00 to the Broadband Expansion Project, and $306,094.00 to the North Brewster County Emergency Response Center construction project. Commissioner Ortega seconded the motion; motion passed 5-0. </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E. Other general administrative and procedural matters related to Treasurer's Office/ Discussion and appropriate action for work of Treasurer's Office to go forward </w:t>
      </w:r>
    </w:p>
    <w:p w:rsidR="00000000" w:rsidDel="00000000" w:rsidP="00000000" w:rsidRDefault="00000000" w:rsidRPr="00000000" w14:paraId="0000005A">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Auditor </w:t>
      </w:r>
    </w:p>
    <w:p w:rsidR="00000000" w:rsidDel="00000000" w:rsidP="00000000" w:rsidRDefault="00000000" w:rsidRPr="00000000" w14:paraId="0000005C">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5D">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the</w:t>
      </w:r>
    </w:p>
    <w:p w:rsidR="00000000" w:rsidDel="00000000" w:rsidP="00000000" w:rsidRDefault="00000000" w:rsidRPr="00000000" w14:paraId="0000005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bills as presented. Commissioner Westermann seconded the motion; motion passed 5-0. </w:t>
      </w:r>
      <w:r w:rsidDel="00000000" w:rsidR="00000000" w:rsidRPr="00000000">
        <w:rPr>
          <w:rFonts w:ascii="Times New Roman" w:cs="Times New Roman" w:eastAsia="Times New Roman" w:hAnsi="Times New Roman"/>
          <w:rtl w:val="0"/>
        </w:rPr>
        <w:t xml:space="preserve">Commissioner Ortega abstained from Pinnacle Propane and his reimbursements. Commissioner Westermann abstained from his reimbursements.</w:t>
      </w:r>
    </w:p>
    <w:p w:rsidR="00000000" w:rsidDel="00000000" w:rsidP="00000000" w:rsidRDefault="00000000" w:rsidRPr="00000000" w14:paraId="0000006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discussion, review, and appropriate action concerning the following:</w:t>
      </w:r>
    </w:p>
    <w:p w:rsidR="00000000" w:rsidDel="00000000" w:rsidP="00000000" w:rsidRDefault="00000000" w:rsidRPr="00000000" w14:paraId="00000062">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w:t>
        <w:tab/>
        <w:tab/>
        <w:tab/>
        <w:tab/>
        <w:tab/>
        <w:tab/>
        <w:t xml:space="preserve">Line Item Transfers</w:t>
      </w:r>
    </w:p>
    <w:p w:rsidR="00000000" w:rsidDel="00000000" w:rsidP="00000000" w:rsidRDefault="00000000" w:rsidRPr="00000000" w14:paraId="00000063">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64">
      <w:pPr>
        <w:ind w:left="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w:t>
      </w:r>
      <w:r w:rsidDel="00000000" w:rsidR="00000000" w:rsidRPr="00000000">
        <w:rPr>
          <w:rFonts w:ascii="Times New Roman" w:cs="Times New Roman" w:eastAsia="Times New Roman" w:hAnsi="Times New Roman"/>
          <w:rtl w:val="0"/>
        </w:rPr>
        <w:t xml:space="preserve">a Budget Amendment for PILT funds. Commissioner Ortega moved to approve the Budget Amendment as presented. Commissioner Colando seconded the motion; motion passed 5-0. </w:t>
      </w:r>
    </w:p>
    <w:p w:rsidR="00000000" w:rsidDel="00000000" w:rsidP="00000000" w:rsidRDefault="00000000" w:rsidRPr="00000000" w14:paraId="0000006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w:t>
      </w:r>
      <w:r w:rsidDel="00000000" w:rsidR="00000000" w:rsidRPr="00000000">
        <w:rPr>
          <w:rFonts w:ascii="Times New Roman" w:cs="Times New Roman" w:eastAsia="Times New Roman" w:hAnsi="Times New Roman"/>
          <w:rtl w:val="0"/>
        </w:rPr>
        <w:t xml:space="preserve">Line Item Transfers. Commissioner Pallanez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approve the Line Item Transfer</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rtl w:val="0"/>
        </w:rPr>
        <w:t xml:space="preserve"> as presented. 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seconded the motion; motion passed 5-0.</w:t>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Other general administrative and procedural matters related to Auditor's Office/ Discussion and appropriate action for work of Auditor's Office to go forward </w:t>
      </w:r>
    </w:p>
    <w:p w:rsidR="00000000" w:rsidDel="00000000" w:rsidP="00000000" w:rsidRDefault="00000000" w:rsidRPr="00000000" w14:paraId="0000006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Brewster County Tourism </w:t>
      </w:r>
    </w:p>
    <w:p w:rsidR="00000000" w:rsidDel="00000000" w:rsidP="00000000" w:rsidRDefault="00000000" w:rsidRPr="00000000" w14:paraId="0000006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General update, travel shows, marketing, finances, visitation status, project Reports, personnel issues, (vacancies, new hires, and performance) </w:t>
      </w:r>
    </w:p>
    <w:p w:rsidR="00000000" w:rsidDel="00000000" w:rsidP="00000000" w:rsidRDefault="00000000" w:rsidRPr="00000000" w14:paraId="0000006D">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table item #11 until Robert Alvarez returns. Commissioner Pallanez seconded the motion; motion passed 5-0.</w:t>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and agreements for Brewster County Tourism to go forward </w:t>
      </w:r>
    </w:p>
    <w:p w:rsidR="00000000" w:rsidDel="00000000" w:rsidP="00000000" w:rsidRDefault="00000000" w:rsidRPr="00000000" w14:paraId="0000007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Texas A&amp;M Agrilife Extension Agent Report presentation from Luke Hendryx Discussion only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Texas A&amp;M AgriLife Extension Agent Report on behalf of Luke Hendryx. Commissioner </w:t>
      </w:r>
      <w:r w:rsidDel="00000000" w:rsidR="00000000" w:rsidRPr="00000000">
        <w:rPr>
          <w:rFonts w:ascii="Times New Roman" w:cs="Times New Roman" w:eastAsia="Times New Roman" w:hAnsi="Times New Roman"/>
          <w:rtl w:val="0"/>
        </w:rPr>
        <w:t xml:space="preserve">Ortega </w:t>
      </w:r>
      <w:r w:rsidDel="00000000" w:rsidR="00000000" w:rsidRPr="00000000">
        <w:rPr>
          <w:rFonts w:ascii="Times New Roman" w:cs="Times New Roman" w:eastAsia="Times New Roman" w:hAnsi="Times New Roman"/>
          <w:rtl w:val="0"/>
        </w:rPr>
        <w:t xml:space="preserve">moved </w:t>
      </w:r>
      <w:r w:rsidDel="00000000" w:rsidR="00000000" w:rsidRPr="00000000">
        <w:rPr>
          <w:rFonts w:ascii="Times New Roman" w:cs="Times New Roman" w:eastAsia="Times New Roman" w:hAnsi="Times New Roman"/>
          <w:rtl w:val="0"/>
        </w:rPr>
        <w:t xml:space="preserve">to approve the Texas A&amp;M AgriLife Extension Agent’s Report. Commissioner </w:t>
      </w:r>
      <w:r w:rsidDel="00000000" w:rsidR="00000000" w:rsidRPr="00000000">
        <w:rPr>
          <w:rFonts w:ascii="Times New Roman" w:cs="Times New Roman" w:eastAsia="Times New Roman" w:hAnsi="Times New Roman"/>
          <w:rtl w:val="0"/>
        </w:rPr>
        <w:t xml:space="preserve">Westermann </w:t>
      </w:r>
      <w:r w:rsidDel="00000000" w:rsidR="00000000" w:rsidRPr="00000000">
        <w:rPr>
          <w:rFonts w:ascii="Times New Roman" w:cs="Times New Roman" w:eastAsia="Times New Roman" w:hAnsi="Times New Roman"/>
          <w:rtl w:val="0"/>
        </w:rPr>
        <w:t xml:space="preserve">seconded the motion; motion passed5-0</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recessed at 11:40 a.m.</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reconvened at 11:51 a.m.</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ind w:left="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FY 23 Budget Workshop / Discussion concerning all aspects of County revenues / expenditures and upcoming financial needs for all county departments and other entities funded by the County / Scheduling issues related to adoption of Budget and setting Tax Rate </w:t>
      </w:r>
    </w:p>
    <w:p w:rsidR="00000000" w:rsidDel="00000000" w:rsidP="00000000" w:rsidRDefault="00000000" w:rsidRPr="00000000" w14:paraId="0000007A">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Presentations by Elected Officials and Department Heads concerning expenditures within their department for the FY 23 Budget / Discussion only </w:t>
      </w:r>
    </w:p>
    <w:p w:rsidR="00000000" w:rsidDel="00000000" w:rsidP="00000000" w:rsidRDefault="00000000" w:rsidRPr="00000000" w14:paraId="0000007B">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Ryan Skelton, Chief Deputy, presented the FY 23 Budget for the Brewster County Sheriff’s Department on behalf of Sheriff Ronny Dodson.</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FY 23 Budget and Tax Rate Planning Calendar / Discussion and appropriate action </w:t>
      </w:r>
    </w:p>
    <w:p w:rsidR="00000000" w:rsidDel="00000000" w:rsidP="00000000" w:rsidRDefault="00000000" w:rsidRPr="00000000" w14:paraId="0000007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and Treasurer Morton stated the county is on track with the FY 23 Budget and Tax Rate Planning Calendar. </w:t>
      </w:r>
    </w:p>
    <w:p w:rsidR="00000000" w:rsidDel="00000000" w:rsidP="00000000" w:rsidRDefault="00000000" w:rsidRPr="00000000" w14:paraId="00000081">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Officials' Monthly Reports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read the Officials’ Monthly Reports and moved to approve as read. Commissioner Colando</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seconded the motion; motion passed 5-0.</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Schedule next Commissioners Court Meeting on July 26, 2022, at 9:30 A.M. </w:t>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Commissioners Court Meeting on July 26, 2022, at 9:30 A.M.</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16. Adjourn </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Pallanez seconded the motion; motion passed 5-0. Meeting</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12:50 p.m.</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